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50C" w14:textId="0E265269" w:rsidR="00C80B4D" w:rsidRPr="005531F2" w:rsidRDefault="00C80B4D" w:rsidP="00C80B4D">
      <w:pPr>
        <w:ind w:left="3828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5531F2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5531F2">
        <w:rPr>
          <w:rFonts w:asciiTheme="minorHAnsi" w:hAnsiTheme="minorHAnsi" w:cstheme="minorHAnsi"/>
          <w:sz w:val="20"/>
          <w:szCs w:val="20"/>
        </w:rPr>
        <w:t xml:space="preserve"> do „Zasad przyznawania i rozliczania dotacji </w:t>
      </w:r>
      <w:r>
        <w:rPr>
          <w:rFonts w:asciiTheme="minorHAnsi" w:hAnsiTheme="minorHAnsi" w:cstheme="minorHAnsi"/>
          <w:sz w:val="20"/>
          <w:szCs w:val="20"/>
        </w:rPr>
        <w:t>z </w:t>
      </w:r>
      <w:r w:rsidRPr="005531F2">
        <w:rPr>
          <w:rFonts w:asciiTheme="minorHAnsi" w:hAnsiTheme="minorHAnsi" w:cstheme="minorHAnsi"/>
          <w:sz w:val="20"/>
          <w:szCs w:val="20"/>
        </w:rPr>
        <w:t>budżetu Województwa Mazowieckiego przyznawanych organizacjom pozarządowym oraz podmiotom, o których mowa w art. 3 ust. 3 ustawy z dnia 24 kwietnia 2003 r. o działalności pożytku publicznego i o wolontariacie na 2023 rok”</w:t>
      </w:r>
    </w:p>
    <w:p w14:paraId="42E0E696" w14:textId="77777777" w:rsidR="00583249" w:rsidRPr="00583249" w:rsidRDefault="00583249" w:rsidP="00583249">
      <w:pPr>
        <w:pStyle w:val="Nagwek1"/>
        <w:spacing w:after="120"/>
        <w:rPr>
          <w:rFonts w:cstheme="minorHAnsi"/>
          <w:sz w:val="24"/>
          <w:szCs w:val="24"/>
        </w:rPr>
      </w:pPr>
      <w:r w:rsidRPr="00583249">
        <w:rPr>
          <w:rFonts w:cstheme="minorHAnsi"/>
          <w:sz w:val="24"/>
          <w:szCs w:val="24"/>
        </w:rPr>
        <w:t>Kryteria  merytoryczne opiniowania ofert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78B8B6E3" w14:textId="77777777" w:rsidTr="00583249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A0E" w14:textId="77777777" w:rsidR="00583249" w:rsidRPr="0036691A" w:rsidRDefault="00583249" w:rsidP="0040636C">
            <w:pP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bookmarkStart w:id="0" w:name="_Hlk90366504"/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33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13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4D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Przyznana ocena punktowa</w:t>
            </w:r>
          </w:p>
        </w:tc>
      </w:tr>
      <w:tr w:rsidR="00583249" w:rsidRPr="0036691A" w14:paraId="2DDB0DD9" w14:textId="77777777" w:rsidTr="00583249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0EC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E3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6D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35</w:t>
            </w:r>
          </w:p>
          <w:p w14:paraId="09434EF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8E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9E821AB" w14:textId="77777777" w:rsidTr="00583249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7E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9F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D48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BF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2045A16" w14:textId="77777777" w:rsidTr="00583249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EE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68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B1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D5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A92C4EC" w14:textId="77777777" w:rsidTr="0058324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9E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46F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0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06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040645D" w14:textId="77777777" w:rsidTr="00583249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2A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03E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Uzasadnienie potrzeby realizacji zadania</w:t>
            </w:r>
            <w:r>
              <w:rPr>
                <w:rFonts w:asciiTheme="minorHAnsi" w:hAnsiTheme="minorHAnsi" w:cstheme="minorHAnsi"/>
              </w:rPr>
              <w:t>,</w:t>
            </w:r>
            <w:r w:rsidRPr="0036691A">
              <w:rPr>
                <w:rFonts w:asciiTheme="minorHAnsi" w:hAnsiTheme="minorHAnsi" w:cstheme="minorHAnsi"/>
              </w:rPr>
              <w:t xml:space="preserve">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09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BE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CEA25E1" w14:textId="77777777" w:rsidTr="0058324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F4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292C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Adekwatność zaproponowanych działań i ich opisu do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9C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D9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FA5FDFF" w14:textId="77777777" w:rsidTr="00583249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092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E0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6691A">
              <w:rPr>
                <w:rFonts w:asciiTheme="minorHAnsi" w:hAnsiTheme="minorHAnsi" w:cstheme="minorHAnsi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D7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A5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9661AE2" w14:textId="77777777" w:rsidTr="0058324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7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62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proponowanej jakości wykonania zadania 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EAA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35</w:t>
            </w:r>
          </w:p>
          <w:p w14:paraId="782491F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8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C2FD9FB" w14:textId="77777777" w:rsidTr="00583249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30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306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63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0A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F766EE0" w14:textId="77777777" w:rsidTr="00583249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2B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BF90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sposobu zarządzania realizacją zadania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 w tym czytelność podziału obowiązków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C8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32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E970AEC" w14:textId="77777777" w:rsidTr="00583249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82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0A0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3E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C8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8864398" w14:textId="77777777" w:rsidTr="00583249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59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EC27" w14:textId="77777777" w:rsidR="00583249" w:rsidRPr="00B35B60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zetelność i terminowość oraz sposobu rozliczenia środków na realizację zadań publicznych w dwóch latach poprzednich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CC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22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72C4C9F" w14:textId="77777777" w:rsidTr="00583249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31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D5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24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31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92BC12F" w14:textId="77777777" w:rsidTr="00583249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11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69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4F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A1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E8835EA" w14:textId="77777777" w:rsidTr="0058324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6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lastRenderedPageBreak/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ABA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7E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BA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415D3AE" w14:textId="77777777" w:rsidTr="00583249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97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br w:type="page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29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kalkulacji kosztów realizacji zadania, w tym udział wkładu własnego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</w:rPr>
              <w:t xml:space="preserve"> finansowego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vertAlign w:val="superscript"/>
              </w:rPr>
              <w:footnoteReference w:id="1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vertAlign w:val="superscript"/>
              </w:rPr>
              <w:t xml:space="preserve">)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51C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0 do 15</w:t>
            </w:r>
          </w:p>
          <w:p w14:paraId="384432B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9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F4F3038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3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E2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Niezbędność wydatków do realizacji zadania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BE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1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6B67B88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9F0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CD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Prawidłowość sporządzenia kosztorysu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4D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19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149F197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F6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BA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Zgodność proponowanych stawek jednostkowych ze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5C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4D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79E8A85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DE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E322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12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7F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529DF4C" w14:textId="77777777" w:rsidTr="00583249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05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32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wkładu rzeczowego (np. sprzęt, lokal) 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br/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E9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0 do 10</w:t>
            </w:r>
          </w:p>
          <w:p w14:paraId="751003D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C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66F6C2F6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1E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54C1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C6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312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22075B7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471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A2A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W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kład własny osobowy (świadczenia wolontariuszy lub praca społeczna członków) i sposób jego wykorzystania (wyraźnie należy to wskazać w pkt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89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4D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3349E92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FC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386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</w:t>
            </w:r>
            <w:r w:rsidRPr="0036691A">
              <w:rPr>
                <w:rFonts w:asciiTheme="minorHAnsi" w:hAnsiTheme="minorHAnsi" w:cstheme="minorHAnsi"/>
                <w:b/>
                <w:bCs/>
              </w:rPr>
              <w:t xml:space="preserve">warunków zapewnienia dostępności dla osób ze szczególnymi potrzebami - zgodnie  </w:t>
            </w:r>
            <w:r w:rsidRPr="0036691A">
              <w:rPr>
                <w:rFonts w:asciiTheme="minorHAnsi" w:hAnsiTheme="minorHAnsi" w:cstheme="minorHAnsi"/>
                <w:b/>
                <w:bCs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F61" w14:textId="5150C10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 w:rsidR="007D43AD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 do 20</w:t>
            </w:r>
          </w:p>
          <w:p w14:paraId="00F66B9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84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FD9F4E4" w14:textId="77777777" w:rsidTr="00583249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28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F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3B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0 do 10  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br/>
              <w:t>punktów*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4B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1E40765" w14:textId="77777777" w:rsidTr="0058324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97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40D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Czy w ofercie przewidziano udział osób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5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5C8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C7463DE" w14:textId="77777777" w:rsidTr="0058324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14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11AB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8E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0E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974EB6C" w14:textId="77777777" w:rsidTr="0058324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D1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3C92" w14:textId="77777777" w:rsidR="00583249" w:rsidRPr="0036691A" w:rsidRDefault="00583249" w:rsidP="0040636C">
            <w:pPr>
              <w:spacing w:after="160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614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85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6EE77E36" w14:textId="77777777" w:rsidTr="0058324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04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00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462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100**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6F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  <w:p w14:paraId="2C0C4CB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</w:p>
        </w:tc>
      </w:tr>
    </w:tbl>
    <w:p w14:paraId="41E1E23E" w14:textId="77777777" w:rsidR="00583249" w:rsidRPr="0036691A" w:rsidRDefault="00583249" w:rsidP="00583249">
      <w:pPr>
        <w:spacing w:before="120"/>
        <w:rPr>
          <w:rFonts w:asciiTheme="minorHAnsi" w:eastAsiaTheme="minorHAnsi" w:hAnsiTheme="minorHAnsi" w:cstheme="minorHAnsi"/>
          <w:color w:val="000000" w:themeColor="text1"/>
        </w:rPr>
      </w:pPr>
      <w:r w:rsidRPr="0036691A">
        <w:rPr>
          <w:rFonts w:asciiTheme="minorHAnsi" w:eastAsiaTheme="minorHAnsi" w:hAnsiTheme="minorHAnsi" w:cstheme="minorHAnsi"/>
          <w:color w:val="000000" w:themeColor="text1"/>
        </w:rPr>
        <w:t>*) ujęcie tego kryterium oceny w karcie oceny oferty nie jest obligatoryjne</w:t>
      </w:r>
    </w:p>
    <w:p w14:paraId="11B12B7C" w14:textId="77777777" w:rsidR="00583249" w:rsidRPr="0036691A" w:rsidRDefault="00583249" w:rsidP="00583249">
      <w:p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36691A">
        <w:rPr>
          <w:rFonts w:asciiTheme="minorHAnsi" w:eastAsiaTheme="minorHAnsi" w:hAnsiTheme="minorHAnsi" w:cstheme="minorHAnsi"/>
          <w:color w:val="000000" w:themeColor="text1"/>
        </w:rPr>
        <w:t>**</w:t>
      </w:r>
      <w:r w:rsidRPr="0036691A">
        <w:rPr>
          <w:rFonts w:asciiTheme="minorHAnsi" w:eastAsiaTheme="minorHAnsi" w:hAnsiTheme="minorHAnsi" w:cstheme="minorHAnsi"/>
          <w:color w:val="000000" w:themeColor="text1"/>
          <w:vertAlign w:val="superscript"/>
        </w:rPr>
        <w:t xml:space="preserve">) 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>maksymalna liczba punktów w poszczególnych kryteriach oceny zostanie indywidualnie ustalona w</w:t>
      </w:r>
      <w:r>
        <w:rPr>
          <w:rFonts w:asciiTheme="minorHAnsi" w:eastAsiaTheme="minorHAnsi" w:hAnsiTheme="minorHAnsi" w:cstheme="minorHAnsi"/>
          <w:color w:val="000000" w:themeColor="text1"/>
        </w:rPr>
        <w:t> 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>danym konkursie ofert, suma liczby punktów z poszczególnych kryteriów musi wynosić 100</w:t>
      </w:r>
    </w:p>
    <w:p w14:paraId="54DDE80C" w14:textId="066A9FCD" w:rsidR="00583249" w:rsidRPr="00583249" w:rsidRDefault="00583249" w:rsidP="00583249">
      <w:pPr>
        <w:pStyle w:val="Nagwek1"/>
        <w:spacing w:after="120"/>
        <w:rPr>
          <w:rFonts w:cstheme="minorHAnsi"/>
          <w:sz w:val="24"/>
          <w:szCs w:val="24"/>
        </w:rPr>
      </w:pPr>
      <w:r w:rsidRPr="00583249">
        <w:rPr>
          <w:rFonts w:cstheme="minorHAnsi"/>
          <w:sz w:val="24"/>
          <w:szCs w:val="24"/>
        </w:rPr>
        <w:lastRenderedPageBreak/>
        <w:t>Kryteria  merytoryczne opiniowania ofert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Odwoanieprzypisudolnego"/>
          <w:rFonts w:cstheme="minorHAnsi"/>
        </w:rPr>
        <w:footnoteReference w:id="2"/>
      </w:r>
      <w:r w:rsidRPr="00583249">
        <w:rPr>
          <w:vertAlign w:val="superscript"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42B18868" w14:textId="77777777" w:rsidTr="00583249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072" w14:textId="77777777" w:rsidR="00583249" w:rsidRPr="0036691A" w:rsidRDefault="00583249" w:rsidP="0040636C">
            <w:pP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85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A2A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20A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Przyznana ocena punktowa</w:t>
            </w:r>
          </w:p>
        </w:tc>
      </w:tr>
      <w:tr w:rsidR="00583249" w:rsidRPr="0036691A" w14:paraId="4681B4CF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56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F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84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5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</w:p>
          <w:p w14:paraId="4834886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1E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2CDBF7E" w14:textId="77777777" w:rsidTr="00583249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B2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A56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E1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07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5CE9DC0" w14:textId="77777777" w:rsidTr="00583249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79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3A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Spójność zadania z innymi działaniami organizacji lub</w:t>
            </w:r>
            <w:r>
              <w:rPr>
                <w:rFonts w:asciiTheme="minorHAnsi" w:hAnsiTheme="minorHAnsi" w:cstheme="minorHAnsi"/>
              </w:rPr>
              <w:t> </w:t>
            </w:r>
            <w:r w:rsidRPr="0036691A">
              <w:rPr>
                <w:rFonts w:asciiTheme="minorHAnsi" w:hAnsiTheme="minorHAnsi" w:cstheme="minorHAnsi"/>
              </w:rPr>
              <w:t>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CB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03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E1A79A6" w14:textId="77777777" w:rsidTr="00583249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03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90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2A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7D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C8BD92A" w14:textId="77777777" w:rsidTr="00583249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74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DB2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Uzasadnienie potrzeby realizacji zadania</w:t>
            </w:r>
            <w:r>
              <w:rPr>
                <w:rFonts w:asciiTheme="minorHAnsi" w:hAnsiTheme="minorHAnsi" w:cstheme="minorHAnsi"/>
              </w:rPr>
              <w:t>,</w:t>
            </w:r>
            <w:r w:rsidRPr="0036691A">
              <w:rPr>
                <w:rFonts w:asciiTheme="minorHAnsi" w:hAnsiTheme="minorHAnsi" w:cstheme="minorHAnsi"/>
              </w:rPr>
              <w:t xml:space="preserve">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36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A0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AF6F3F8" w14:textId="77777777" w:rsidTr="00583249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51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62A4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Adekwatność zaproponowanych działań i ich opisu do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098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1E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02F4823" w14:textId="77777777" w:rsidTr="00583249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E1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CC5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6691A">
              <w:rPr>
                <w:rFonts w:asciiTheme="minorHAnsi" w:hAnsiTheme="minorHAnsi" w:cstheme="minorHAnsi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8A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86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36AB9C1" w14:textId="77777777" w:rsidTr="00583249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584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0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proponowanej jakości wykonania zadania 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1B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1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5 do 3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</w:p>
          <w:p w14:paraId="77D1BEA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4A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BB512ED" w14:textId="77777777" w:rsidTr="00583249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0D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5C5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34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6E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42C70FE" w14:textId="77777777" w:rsidTr="00583249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A9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68F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sposobu zarządzania realizacją zadania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 w tym czytelność podziału obowiązków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32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3C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E9BFA94" w14:textId="77777777" w:rsidTr="00583249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7AD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223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A3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19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EE2FD80" w14:textId="77777777" w:rsidTr="00583249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1B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0E8F" w14:textId="77777777" w:rsidR="00583249" w:rsidRPr="00B35B60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zetelność i terminowość oraz sposobu rozliczenia środków na realizację zadań publicznych w dwóch latach poprzednich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680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E5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A086E2E" w14:textId="77777777" w:rsidTr="00583249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C7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7E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2F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68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ACD4425" w14:textId="77777777" w:rsidTr="00583249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09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DC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C7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F7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</w:tbl>
    <w:p w14:paraId="6FBC1DB3" w14:textId="77777777" w:rsidR="00583249" w:rsidRDefault="00583249" w:rsidP="00583249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1ADDF86C" w14:textId="77777777" w:rsidTr="0040636C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493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lastRenderedPageBreak/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608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5D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72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4075D1C" w14:textId="77777777" w:rsidTr="0040636C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0A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br w:type="page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F9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kalkulacji kosztów realizacji zadania, w tym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: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712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0 do 15</w:t>
            </w:r>
          </w:p>
          <w:p w14:paraId="156A112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7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19458F9" w14:textId="77777777" w:rsidTr="0040636C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03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454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Niezbędność wydatków do realizacji zadania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AE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91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6BB1D195" w14:textId="77777777" w:rsidTr="0040636C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9B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9B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Prawidłowość sporządzenia kosztorysu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A6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4A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72707F4" w14:textId="77777777" w:rsidTr="0040636C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35F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F48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A1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57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62EC808" w14:textId="77777777" w:rsidTr="0040636C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CE1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563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6F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45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C1D4979" w14:textId="77777777" w:rsidTr="0040636C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B6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C73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</w:t>
            </w:r>
            <w:r w:rsidRPr="0036691A">
              <w:rPr>
                <w:rFonts w:asciiTheme="minorHAnsi" w:hAnsiTheme="minorHAnsi" w:cstheme="minorHAnsi"/>
                <w:b/>
                <w:bCs/>
              </w:rPr>
              <w:t xml:space="preserve">warunków zapewnienia dostępności dla osób ze szczególnymi potrzebami - zgodnie  </w:t>
            </w:r>
            <w:r w:rsidRPr="0036691A">
              <w:rPr>
                <w:rFonts w:asciiTheme="minorHAnsi" w:hAnsiTheme="minorHAnsi" w:cstheme="minorHAnsi"/>
                <w:b/>
                <w:bCs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63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 do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5</w:t>
            </w:r>
          </w:p>
          <w:p w14:paraId="0EF20B6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3F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1B85EA3" w14:textId="77777777" w:rsidTr="0040636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9C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4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EBE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100*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7E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  <w:p w14:paraId="6D8C7D8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</w:p>
        </w:tc>
      </w:tr>
    </w:tbl>
    <w:p w14:paraId="59136EDA" w14:textId="77777777" w:rsidR="00583249" w:rsidRPr="0036691A" w:rsidRDefault="00583249" w:rsidP="00583249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599080A7" w14:textId="77777777" w:rsidR="00583249" w:rsidRPr="0036691A" w:rsidRDefault="00583249" w:rsidP="00583249">
      <w:p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36691A">
        <w:rPr>
          <w:rFonts w:asciiTheme="minorHAnsi" w:eastAsiaTheme="minorHAnsi" w:hAnsiTheme="minorHAnsi" w:cstheme="minorHAnsi"/>
          <w:color w:val="000000" w:themeColor="text1"/>
        </w:rPr>
        <w:t>*</w:t>
      </w:r>
      <w:r w:rsidRPr="0036691A">
        <w:rPr>
          <w:rFonts w:asciiTheme="minorHAnsi" w:eastAsiaTheme="minorHAnsi" w:hAnsiTheme="minorHAnsi" w:cstheme="minorHAnsi"/>
          <w:color w:val="000000" w:themeColor="text1"/>
          <w:vertAlign w:val="superscript"/>
        </w:rPr>
        <w:t xml:space="preserve">) 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>maksymalna liczba punktów w poszczególnych kryteriach oceny zostanie indywidualnie ustalona w</w:t>
      </w:r>
      <w:r>
        <w:rPr>
          <w:rFonts w:asciiTheme="minorHAnsi" w:eastAsiaTheme="minorHAnsi" w:hAnsiTheme="minorHAnsi" w:cstheme="minorHAnsi"/>
          <w:color w:val="000000" w:themeColor="text1"/>
        </w:rPr>
        <w:t> 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>danym konkursie ofert, suma liczby punktów z poszczególnych kryteriów musi wynosić 100</w:t>
      </w:r>
    </w:p>
    <w:bookmarkEnd w:id="0"/>
    <w:p w14:paraId="0A792872" w14:textId="2DCD8534" w:rsidR="006845C9" w:rsidRPr="00D4560A" w:rsidRDefault="006845C9" w:rsidP="00D439FE">
      <w:pPr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sectPr w:rsidR="006845C9" w:rsidRPr="00D4560A" w:rsidSect="00D633B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55D" w14:textId="77777777" w:rsidR="00500354" w:rsidRDefault="00500354" w:rsidP="003961C9">
      <w:pPr>
        <w:spacing w:line="240" w:lineRule="auto"/>
      </w:pPr>
      <w:r>
        <w:separator/>
      </w:r>
    </w:p>
  </w:endnote>
  <w:endnote w:type="continuationSeparator" w:id="0">
    <w:p w14:paraId="68663FDE" w14:textId="77777777" w:rsidR="00500354" w:rsidRDefault="00500354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F19F" w14:textId="77777777" w:rsidR="00500354" w:rsidRDefault="00500354" w:rsidP="003961C9">
      <w:pPr>
        <w:spacing w:line="240" w:lineRule="auto"/>
      </w:pPr>
      <w:r>
        <w:separator/>
      </w:r>
    </w:p>
  </w:footnote>
  <w:footnote w:type="continuationSeparator" w:id="0">
    <w:p w14:paraId="7A612A6C" w14:textId="77777777" w:rsidR="00500354" w:rsidRDefault="00500354" w:rsidP="003961C9">
      <w:pPr>
        <w:spacing w:line="240" w:lineRule="auto"/>
      </w:pPr>
      <w:r>
        <w:continuationSeparator/>
      </w:r>
    </w:p>
  </w:footnote>
  <w:footnote w:id="1">
    <w:p w14:paraId="17A4703F" w14:textId="77777777" w:rsidR="00583249" w:rsidRPr="00B35B60" w:rsidRDefault="00583249" w:rsidP="00583249">
      <w:pPr>
        <w:pStyle w:val="Tekstprzypisudolnego"/>
        <w:spacing w:after="240"/>
        <w:rPr>
          <w:rFonts w:asciiTheme="minorHAnsi" w:hAnsiTheme="minorHAnsi" w:cstheme="minorHAnsi"/>
          <w:sz w:val="16"/>
          <w:szCs w:val="16"/>
        </w:rPr>
      </w:pPr>
      <w:r w:rsidRPr="00B35B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35B60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35B60">
        <w:rPr>
          <w:rFonts w:asciiTheme="minorHAnsi" w:hAnsiTheme="minorHAnsi" w:cstheme="minorHAnsi"/>
          <w:sz w:val="18"/>
          <w:szCs w:val="18"/>
        </w:rPr>
        <w:t xml:space="preserve"> W przypadku wspierania realizacji zadania.</w:t>
      </w:r>
    </w:p>
  </w:footnote>
  <w:footnote w:id="2">
    <w:p w14:paraId="1A72D1BE" w14:textId="77777777" w:rsidR="00583249" w:rsidRPr="00DA31FF" w:rsidRDefault="00583249" w:rsidP="0058324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21A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1AD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A21AD">
        <w:rPr>
          <w:rFonts w:asciiTheme="minorHAnsi" w:hAnsiTheme="minorHAnsi" w:cstheme="minorHAnsi"/>
          <w:sz w:val="18"/>
          <w:szCs w:val="18"/>
        </w:rPr>
        <w:t xml:space="preserve"> Dotyczy zadania pn. „Wspieranie rozwoju gospodyń aktywnych społecznie” w obszarze „Działalność wspomagająca</w:t>
      </w:r>
      <w:r w:rsidRPr="00DA31FF">
        <w:rPr>
          <w:rFonts w:asciiTheme="minorHAnsi" w:hAnsiTheme="minorHAnsi" w:cstheme="minorHAnsi"/>
          <w:sz w:val="18"/>
          <w:szCs w:val="18"/>
        </w:rPr>
        <w:t xml:space="preserve"> rozwój wspólnot i społeczności lokalnych”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3219"/>
    <w:multiLevelType w:val="hybridMultilevel"/>
    <w:tmpl w:val="D2F49B8E"/>
    <w:lvl w:ilvl="0" w:tplc="38162B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2810">
    <w:abstractNumId w:val="0"/>
  </w:num>
  <w:num w:numId="2" w16cid:durableId="687487211">
    <w:abstractNumId w:val="16"/>
  </w:num>
  <w:num w:numId="3" w16cid:durableId="2000573572">
    <w:abstractNumId w:val="12"/>
  </w:num>
  <w:num w:numId="4" w16cid:durableId="2086415965">
    <w:abstractNumId w:val="13"/>
  </w:num>
  <w:num w:numId="5" w16cid:durableId="903756002">
    <w:abstractNumId w:val="22"/>
  </w:num>
  <w:num w:numId="6" w16cid:durableId="1108501888">
    <w:abstractNumId w:val="9"/>
  </w:num>
  <w:num w:numId="7" w16cid:durableId="220752114">
    <w:abstractNumId w:val="2"/>
  </w:num>
  <w:num w:numId="8" w16cid:durableId="877547874">
    <w:abstractNumId w:val="5"/>
  </w:num>
  <w:num w:numId="9" w16cid:durableId="1151941931">
    <w:abstractNumId w:val="6"/>
  </w:num>
  <w:num w:numId="10" w16cid:durableId="1107625604">
    <w:abstractNumId w:val="15"/>
  </w:num>
  <w:num w:numId="11" w16cid:durableId="1410155821">
    <w:abstractNumId w:val="4"/>
  </w:num>
  <w:num w:numId="12" w16cid:durableId="413013603">
    <w:abstractNumId w:val="20"/>
  </w:num>
  <w:num w:numId="13" w16cid:durableId="2116779471">
    <w:abstractNumId w:val="3"/>
  </w:num>
  <w:num w:numId="14" w16cid:durableId="46345005">
    <w:abstractNumId w:val="19"/>
  </w:num>
  <w:num w:numId="15" w16cid:durableId="745609500">
    <w:abstractNumId w:val="8"/>
  </w:num>
  <w:num w:numId="16" w16cid:durableId="2076662388">
    <w:abstractNumId w:val="7"/>
  </w:num>
  <w:num w:numId="17" w16cid:durableId="1343820732">
    <w:abstractNumId w:val="1"/>
  </w:num>
  <w:num w:numId="18" w16cid:durableId="2123038827">
    <w:abstractNumId w:val="11"/>
  </w:num>
  <w:num w:numId="19" w16cid:durableId="1764253581">
    <w:abstractNumId w:val="23"/>
  </w:num>
  <w:num w:numId="20" w16cid:durableId="866941753">
    <w:abstractNumId w:val="18"/>
  </w:num>
  <w:num w:numId="21" w16cid:durableId="1103451504">
    <w:abstractNumId w:val="21"/>
  </w:num>
  <w:num w:numId="22" w16cid:durableId="582882516">
    <w:abstractNumId w:val="10"/>
  </w:num>
  <w:num w:numId="23" w16cid:durableId="879824255">
    <w:abstractNumId w:val="24"/>
  </w:num>
  <w:num w:numId="24" w16cid:durableId="1092899394">
    <w:abstractNumId w:val="17"/>
  </w:num>
  <w:num w:numId="25" w16cid:durableId="587736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35817"/>
    <w:rsid w:val="00045818"/>
    <w:rsid w:val="000674F9"/>
    <w:rsid w:val="000678DE"/>
    <w:rsid w:val="00074D10"/>
    <w:rsid w:val="00090B64"/>
    <w:rsid w:val="00096D60"/>
    <w:rsid w:val="000A09BC"/>
    <w:rsid w:val="000B1DBF"/>
    <w:rsid w:val="000B7701"/>
    <w:rsid w:val="000E0C85"/>
    <w:rsid w:val="001104AF"/>
    <w:rsid w:val="001305CD"/>
    <w:rsid w:val="00135B98"/>
    <w:rsid w:val="00161F01"/>
    <w:rsid w:val="00166272"/>
    <w:rsid w:val="001665B2"/>
    <w:rsid w:val="00172053"/>
    <w:rsid w:val="00185FD9"/>
    <w:rsid w:val="001B2823"/>
    <w:rsid w:val="001C18AE"/>
    <w:rsid w:val="001C406A"/>
    <w:rsid w:val="001C4AE9"/>
    <w:rsid w:val="001D1582"/>
    <w:rsid w:val="001D249B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2263B"/>
    <w:rsid w:val="00326793"/>
    <w:rsid w:val="003449FC"/>
    <w:rsid w:val="00354955"/>
    <w:rsid w:val="00357FF8"/>
    <w:rsid w:val="00371269"/>
    <w:rsid w:val="00374369"/>
    <w:rsid w:val="00374E07"/>
    <w:rsid w:val="003759FB"/>
    <w:rsid w:val="00380ADC"/>
    <w:rsid w:val="00380D61"/>
    <w:rsid w:val="00381426"/>
    <w:rsid w:val="00395129"/>
    <w:rsid w:val="003961C9"/>
    <w:rsid w:val="003A2A1A"/>
    <w:rsid w:val="003A330A"/>
    <w:rsid w:val="003B145D"/>
    <w:rsid w:val="003B17C5"/>
    <w:rsid w:val="003C44D7"/>
    <w:rsid w:val="003D0A05"/>
    <w:rsid w:val="00406C84"/>
    <w:rsid w:val="00407D83"/>
    <w:rsid w:val="0043154E"/>
    <w:rsid w:val="00466680"/>
    <w:rsid w:val="00467061"/>
    <w:rsid w:val="00491812"/>
    <w:rsid w:val="004A5BC3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66083"/>
    <w:rsid w:val="00570FC5"/>
    <w:rsid w:val="00583249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51C7"/>
    <w:rsid w:val="006173D9"/>
    <w:rsid w:val="00630662"/>
    <w:rsid w:val="00636056"/>
    <w:rsid w:val="00644E4B"/>
    <w:rsid w:val="0064585E"/>
    <w:rsid w:val="00650FFF"/>
    <w:rsid w:val="00651E76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700816"/>
    <w:rsid w:val="00700F43"/>
    <w:rsid w:val="00703969"/>
    <w:rsid w:val="0071447A"/>
    <w:rsid w:val="007166A9"/>
    <w:rsid w:val="007447C7"/>
    <w:rsid w:val="00752126"/>
    <w:rsid w:val="00774AC2"/>
    <w:rsid w:val="0079192B"/>
    <w:rsid w:val="007A1FB1"/>
    <w:rsid w:val="007B1998"/>
    <w:rsid w:val="007B6913"/>
    <w:rsid w:val="007D43AD"/>
    <w:rsid w:val="007E6442"/>
    <w:rsid w:val="007F2FCC"/>
    <w:rsid w:val="00802ECE"/>
    <w:rsid w:val="00804016"/>
    <w:rsid w:val="00805F21"/>
    <w:rsid w:val="008172F1"/>
    <w:rsid w:val="008209D0"/>
    <w:rsid w:val="008215CA"/>
    <w:rsid w:val="00823D98"/>
    <w:rsid w:val="00831B85"/>
    <w:rsid w:val="0083298F"/>
    <w:rsid w:val="008474E3"/>
    <w:rsid w:val="008718D1"/>
    <w:rsid w:val="00875BCB"/>
    <w:rsid w:val="00883D11"/>
    <w:rsid w:val="00885BED"/>
    <w:rsid w:val="00892ABA"/>
    <w:rsid w:val="008C1D37"/>
    <w:rsid w:val="008E794F"/>
    <w:rsid w:val="008F28F7"/>
    <w:rsid w:val="008F44B9"/>
    <w:rsid w:val="00901813"/>
    <w:rsid w:val="0091224E"/>
    <w:rsid w:val="00921361"/>
    <w:rsid w:val="009337BE"/>
    <w:rsid w:val="00944833"/>
    <w:rsid w:val="00944C27"/>
    <w:rsid w:val="009461FA"/>
    <w:rsid w:val="00957A64"/>
    <w:rsid w:val="00973C8B"/>
    <w:rsid w:val="009A2DD0"/>
    <w:rsid w:val="009B11A4"/>
    <w:rsid w:val="009B74DC"/>
    <w:rsid w:val="009C6699"/>
    <w:rsid w:val="009D0579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70C37"/>
    <w:rsid w:val="00A7412F"/>
    <w:rsid w:val="00A83B58"/>
    <w:rsid w:val="00AA0866"/>
    <w:rsid w:val="00AB7E6F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13162"/>
    <w:rsid w:val="00B233E9"/>
    <w:rsid w:val="00B244E4"/>
    <w:rsid w:val="00B51D2D"/>
    <w:rsid w:val="00B60258"/>
    <w:rsid w:val="00B67448"/>
    <w:rsid w:val="00B7389F"/>
    <w:rsid w:val="00B82F6D"/>
    <w:rsid w:val="00B832E0"/>
    <w:rsid w:val="00B97B7E"/>
    <w:rsid w:val="00BA7743"/>
    <w:rsid w:val="00BB6EB5"/>
    <w:rsid w:val="00BC3C52"/>
    <w:rsid w:val="00BD0C7B"/>
    <w:rsid w:val="00BF1CF8"/>
    <w:rsid w:val="00BF7252"/>
    <w:rsid w:val="00C01497"/>
    <w:rsid w:val="00C26CDD"/>
    <w:rsid w:val="00C417CC"/>
    <w:rsid w:val="00C53249"/>
    <w:rsid w:val="00C55CBA"/>
    <w:rsid w:val="00C55D33"/>
    <w:rsid w:val="00C57FBE"/>
    <w:rsid w:val="00C600F6"/>
    <w:rsid w:val="00C61CD7"/>
    <w:rsid w:val="00C63350"/>
    <w:rsid w:val="00C64CA2"/>
    <w:rsid w:val="00C67B49"/>
    <w:rsid w:val="00C741C6"/>
    <w:rsid w:val="00C80B4D"/>
    <w:rsid w:val="00C80CF7"/>
    <w:rsid w:val="00C831DE"/>
    <w:rsid w:val="00C8735E"/>
    <w:rsid w:val="00C94D78"/>
    <w:rsid w:val="00CA4747"/>
    <w:rsid w:val="00CD4D66"/>
    <w:rsid w:val="00CE6AF8"/>
    <w:rsid w:val="00D174C4"/>
    <w:rsid w:val="00D2310A"/>
    <w:rsid w:val="00D4034B"/>
    <w:rsid w:val="00D439FE"/>
    <w:rsid w:val="00D4560A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93A4D"/>
    <w:rsid w:val="00EB4370"/>
    <w:rsid w:val="00EB6820"/>
    <w:rsid w:val="00EC3ABE"/>
    <w:rsid w:val="00EC6244"/>
    <w:rsid w:val="00ED71AE"/>
    <w:rsid w:val="00EE3911"/>
    <w:rsid w:val="00F12AA7"/>
    <w:rsid w:val="00F157C7"/>
    <w:rsid w:val="00F1796B"/>
    <w:rsid w:val="00F342CF"/>
    <w:rsid w:val="00F42E73"/>
    <w:rsid w:val="00F538D5"/>
    <w:rsid w:val="00F71A48"/>
    <w:rsid w:val="00F74650"/>
    <w:rsid w:val="00F756BC"/>
    <w:rsid w:val="00F95189"/>
    <w:rsid w:val="00F97033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9F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9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439FE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5832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80A7-C10C-4393-83A7-EB6D6A2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</dc:title>
  <dc:subject/>
  <dc:creator>jmalarczyk</dc:creator>
  <cp:keywords/>
  <cp:lastModifiedBy>Kuchta Marzena</cp:lastModifiedBy>
  <cp:revision>16</cp:revision>
  <cp:lastPrinted>2019-12-19T12:55:00Z</cp:lastPrinted>
  <dcterms:created xsi:type="dcterms:W3CDTF">2021-11-12T13:58:00Z</dcterms:created>
  <dcterms:modified xsi:type="dcterms:W3CDTF">2022-12-14T11:55:00Z</dcterms:modified>
</cp:coreProperties>
</file>